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Comic Sans MS" w:hAnsi="Comic Sans MS"/>
          <w:b/>
          <w:bCs/>
          <w:color w:val="0000FF"/>
          <w:sz w:val="27"/>
          <w:szCs w:val="27"/>
          <w:lang w:eastAsia="ru-RU"/>
        </w:rPr>
        <w:t>Школьный научный клуб «Эврика»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82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eastAsia="ru-RU"/>
        </w:rPr>
        <w:t>«…Не существует сколько-нибудь достоверных тестов </w:t>
      </w:r>
      <w:r>
        <w:rPr>
          <w:rFonts w:eastAsia="Times New Roman" w:cs="Times New Roman" w:ascii="Times New Roman" w:hAnsi="Times New Roman"/>
          <w:i/>
          <w:iCs/>
          <w:color w:val="0000FF"/>
          <w:sz w:val="27"/>
          <w:lang w:eastAsia="ru-RU"/>
        </w:rPr>
        <w:t>на</w:t>
      </w: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82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eastAsia="ru-RU"/>
        </w:rPr>
        <w:t>одаренность, кроме тех, которые проявляются в результате активного  участия хотя бы в самой маленькой</w:t>
      </w:r>
    </w:p>
    <w:p>
      <w:pPr>
        <w:pStyle w:val="Normal"/>
        <w:shd w:val="clear" w:color="auto" w:fill="FFFFFF"/>
        <w:spacing w:lineRule="auto" w:line="240" w:before="0" w:after="0"/>
        <w:ind w:left="482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eastAsia="ru-RU"/>
        </w:rPr>
        <w:t>поисковой исследовательской работе…»</w:t>
      </w:r>
    </w:p>
    <w:p>
      <w:pPr>
        <w:pStyle w:val="Normal"/>
        <w:shd w:val="clear" w:color="auto" w:fill="FFFFFF"/>
        <w:spacing w:lineRule="auto" w:line="240" w:before="0" w:after="0"/>
        <w:ind w:left="482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eastAsia="ru-RU"/>
        </w:rPr>
        <w:t>А.Н. Колмогоров</w:t>
      </w:r>
    </w:p>
    <w:p>
      <w:pPr>
        <w:pStyle w:val="Normal"/>
        <w:shd w:val="clear" w:color="auto" w:fill="FFFFFF"/>
        <w:spacing w:lineRule="auto" w:line="240" w:before="0" w:after="0"/>
        <w:ind w:firstLine="936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Comic Sans MS" w:hAnsi="Comic Sans MS"/>
          <w:b/>
          <w:bCs/>
          <w:color w:val="0000FF"/>
          <w:sz w:val="27"/>
          <w:szCs w:val="27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            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Потребность в выявлении «</w:t>
      </w:r>
      <w:r>
        <w:rPr>
          <w:rFonts w:eastAsia="Times New Roman" w:cs="Times New Roman" w:ascii="Times New Roman" w:hAnsi="Times New Roman"/>
          <w:color w:val="0000FF"/>
          <w:sz w:val="27"/>
          <w:lang w:eastAsia="ru-RU"/>
        </w:rPr>
        <w:t>собственных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  Платонов и быстрых разумом Ньютонов» существует в любом обществе. Это необходимо делать потому, что поиск юных талантов позволит сохранить интеллектуальную элиту государства, а стало быть, сохранить и существование и самого государства. Во многих странах Западной Европы существуют управления по поиску и работе с талантливой молодежью, можно сказать, что в этих странах происходит «образовательная революция».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Как сделать так, чтобы и в нашей стране талант имел возможность развиваться и совершенствоваться? Для этого необходимо начинать работу как можно раньше. Научное общество учащихся, его организация и деятельность – одна из главных ступеней этого процесса. Жажда открытий, стремление проникнуть в самые сокровенные тайны бытия рождаются еще на школьной скамье. Как важно именно сейчас выявить одаренных детей, развить их способности, познакомить с удивительным миром исследований, творчества. Именно для этой цели был создан наш школьный научный клуб.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Ученический научный клуб «Эврика» в МБОУ «Ленинуглевская средняя общеобразовательная школа» был образован 1 октября 2005 года. Это самостоятельное формирование, которое объединяет учащихся нашей школы, способных к научному поиску, заинтересованных в повышении своего интеллектуального и культурного уровня, стремящихся к углублению </w:t>
      </w:r>
      <w:r>
        <w:rPr>
          <w:rFonts w:eastAsia="Times New Roman" w:cs="Times New Roman" w:ascii="Times New Roman" w:hAnsi="Times New Roman"/>
          <w:color w:val="0000FF"/>
          <w:sz w:val="27"/>
          <w:lang w:eastAsia="ru-RU"/>
        </w:rPr>
        <w:t>знаний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 xml:space="preserve"> как по отдельным предметам, так и в области современных научных знаний. Руководителем клуба долгие годы была Денисова Лилия Степановна, учитель немецкого языка.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ru-RU"/>
        </w:rPr>
        <w:t>5 мая 2006 года в школе впервые состоялась научно-практическая конференция учащихся «Мы – будущее </w:t>
      </w: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val="en-US" w:eastAsia="ru-RU"/>
        </w:rPr>
        <w:t>XXI </w:t>
      </w: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ru-RU"/>
        </w:rPr>
        <w:t>века»,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 которая проходила под девизом: </w:t>
      </w: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eastAsia="ru-RU"/>
        </w:rPr>
        <w:t>«В </w:t>
      </w: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val="en-US" w:eastAsia="ru-RU"/>
        </w:rPr>
        <w:t>XXI</w:t>
      </w:r>
      <w:r>
        <w:rPr>
          <w:rFonts w:eastAsia="Times New Roman" w:cs="Times New Roman" w:ascii="Times New Roman" w:hAnsi="Times New Roman"/>
          <w:i/>
          <w:iCs/>
          <w:color w:val="0000FF"/>
          <w:sz w:val="27"/>
          <w:szCs w:val="27"/>
          <w:lang w:eastAsia="ru-RU"/>
        </w:rPr>
        <w:t> век- с добрыми помыслами, светлыми идеями!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». Научная конференция – это подведение итогов работы учащихся в школьном научном клубе, а также в предметных секциях, где под руководством учителей-наставников ребята с 5 по 10 класс занимались научно-исследовательской деятельностью.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 xml:space="preserve">Со временем к конференции присоединились учащиеся и начальных, и выпускных классов.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F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ru-RU"/>
        </w:rPr>
        <w:t>Основные направления работы:</w:t>
      </w:r>
    </w:p>
    <w:p>
      <w:pPr>
        <w:pStyle w:val="Normal"/>
        <w:shd w:val="clear" w:color="auto" w:fill="FFFFFF"/>
        <w:spacing w:lineRule="auto" w:line="240" w:before="0" w:after="0"/>
        <w:ind w:firstLine="272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1.</w:t>
      </w:r>
      <w:r>
        <w:rPr>
          <w:rFonts w:eastAsia="Times New Roman" w:cs="Times New Roman" w:ascii="Times New Roman" w:hAnsi="Times New Roman"/>
          <w:color w:val="0000FF"/>
          <w:sz w:val="14"/>
          <w:szCs w:val="14"/>
          <w:lang w:eastAsia="ru-RU"/>
        </w:rPr>
        <w:t>                            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ru-RU"/>
        </w:rPr>
        <w:t>Заседания научного клуба «Эврика»;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  включают в себя, прежде всего, вопросы организации деятельности клуба: анализ и обсуждение плана работы, прием новых участников, знакомство с банком тем учебных исследовательских работ, обсуждение Устава, подготовка к научно-практическим конференциям.  Заседания проводятся в форме теоретических и практических занятий,  на которых обсуждаются формы и виды ученических исследовательских работ, способы их оформления, правила составления докладов, обсуждаются вопросы культуры выступления.</w:t>
      </w:r>
    </w:p>
    <w:p>
      <w:pPr>
        <w:pStyle w:val="Normal"/>
        <w:shd w:val="clear" w:color="auto" w:fill="FFFFFF"/>
        <w:spacing w:lineRule="auto" w:line="240" w:before="0" w:after="0"/>
        <w:ind w:firstLine="272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2.</w:t>
      </w:r>
      <w:r>
        <w:rPr>
          <w:rFonts w:eastAsia="Times New Roman" w:cs="Times New Roman" w:ascii="Times New Roman" w:hAnsi="Times New Roman"/>
          <w:color w:val="0000FF"/>
          <w:sz w:val="14"/>
          <w:szCs w:val="14"/>
          <w:lang w:eastAsia="ru-RU"/>
        </w:rPr>
        <w:t>                            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ru-RU"/>
        </w:rPr>
        <w:t>Познавательно-коммуникативная работа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 направлена на то, чтобы научить, разбудить исследовательский интерес, радость творчества.  В таких занятиях принимают участие школьный библиотекарь, психолог. Библиотекарь учит работать с каталогами, научной литературой, развивает умения собирать научную информацию. Психолог развивает интеллектуальные умения, коммуникативную культуру учащихся, </w:t>
      </w:r>
      <w:r>
        <w:rPr>
          <w:rFonts w:eastAsia="Times New Roman" w:cs="Times New Roman" w:ascii="Times New Roman" w:hAnsi="Times New Roman"/>
          <w:color w:val="0000FF"/>
          <w:sz w:val="27"/>
          <w:lang w:eastAsia="ru-RU"/>
        </w:rPr>
        <w:t>креативное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 мышление.</w:t>
      </w:r>
    </w:p>
    <w:p>
      <w:pPr>
        <w:pStyle w:val="Normal"/>
        <w:shd w:val="clear" w:color="auto" w:fill="FFFFFF"/>
        <w:spacing w:lineRule="auto" w:line="240" w:before="0" w:after="0"/>
        <w:ind w:firstLine="272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3.</w:t>
      </w:r>
      <w:r>
        <w:rPr>
          <w:rFonts w:eastAsia="Times New Roman" w:cs="Times New Roman" w:ascii="Times New Roman" w:hAnsi="Times New Roman"/>
          <w:color w:val="0000FF"/>
          <w:sz w:val="14"/>
          <w:szCs w:val="14"/>
          <w:lang w:eastAsia="ru-RU"/>
        </w:rPr>
        <w:t>                            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ru-RU"/>
        </w:rPr>
        <w:t>Научно-исследовательская деятельность 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предполагает работу с научным руководителем по написанию ученической исследовательской работы.</w:t>
      </w:r>
    </w:p>
    <w:p>
      <w:pPr>
        <w:pStyle w:val="Normal"/>
        <w:shd w:val="clear" w:color="auto" w:fill="FFFFFF"/>
        <w:spacing w:lineRule="auto" w:line="240" w:before="0" w:after="0"/>
        <w:ind w:firstLine="272"/>
        <w:jc w:val="both"/>
        <w:rPr>
          <w:rFonts w:ascii="Times New Roman" w:hAnsi="Times New Roman" w:eastAsia="Times New Roman" w:cs="Times New Roman"/>
          <w:color w:val="0000FF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4.</w:t>
      </w:r>
      <w:r>
        <w:rPr>
          <w:rFonts w:eastAsia="Times New Roman" w:cs="Times New Roman" w:ascii="Times New Roman" w:hAnsi="Times New Roman"/>
          <w:color w:val="0000FF"/>
          <w:sz w:val="14"/>
          <w:szCs w:val="14"/>
          <w:lang w:eastAsia="ru-RU"/>
        </w:rPr>
        <w:t>                            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lang w:eastAsia="ru-RU"/>
        </w:rPr>
        <w:t>Творческая деятельность </w:t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предполагает подготовку и проведение интеллектуальных конкурсов, викторин, участие в предметных олимпиадах и конкурсах.</w:t>
      </w:r>
    </w:p>
    <w:p>
      <w:pPr>
        <w:pStyle w:val="Normal"/>
        <w:shd w:val="clear" w:color="auto" w:fill="FFFFFF"/>
        <w:spacing w:lineRule="auto" w:line="240" w:before="0" w:after="0"/>
        <w:ind w:firstLine="272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272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 xml:space="preserve">Школьное научное общество «Эврика» имеет свое </w:t>
      </w:r>
      <w:r>
        <w:fldChar w:fldCharType="begin"/>
      </w:r>
      <w:r>
        <w:rPr>
          <w:sz w:val="27"/>
          <w:szCs w:val="27"/>
          <w:rFonts w:eastAsia="Times New Roman" w:cs="Times New Roman" w:ascii="Times New Roman" w:hAnsi="Times New Roman"/>
          <w:color w:val="0000FF"/>
          <w:lang w:eastAsia="ru-RU"/>
        </w:rPr>
        <w:instrText> HYPERLINK "https://leninug.ucoz.ru/index/dokumenty/0-32" \l ":~:text=Положение о школьном научном обществе «Эврика» в МБОУ «Ленинуглёвская средняя общеобразовательная школа»"</w:instrText>
      </w:r>
      <w:r>
        <w:rPr>
          <w:sz w:val="27"/>
          <w:szCs w:val="27"/>
          <w:rFonts w:eastAsia="Times New Roman" w:cs="Times New Roman" w:ascii="Times New Roman" w:hAnsi="Times New Roman"/>
          <w:color w:val="0000FF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Положение</w:t>
      </w:r>
      <w:r>
        <w:rPr>
          <w:sz w:val="27"/>
          <w:szCs w:val="27"/>
          <w:rFonts w:eastAsia="Times New Roman" w:cs="Times New Roman" w:ascii="Times New Roman" w:hAnsi="Times New Roman"/>
          <w:color w:val="0000FF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/>
          <w:bCs/>
          <w:color w:val="FF0000"/>
          <w:sz w:val="27"/>
          <w:szCs w:val="27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272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272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 xml:space="preserve">С 2022 года на базе МБОУ «Ленинуглёвская СОШ» проходит районная научно-практическая конференция.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FF"/>
          <w:sz w:val="27"/>
          <w:szCs w:val="27"/>
          <w:lang w:eastAsia="ru-RU"/>
        </w:rPr>
        <w:t> 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mic Sans MS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0d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rame" w:customStyle="1">
    <w:name w:val="grame"/>
    <w:basedOn w:val="DefaultParagraphFont"/>
    <w:qFormat/>
    <w:rsid w:val="00861697"/>
    <w:rPr/>
  </w:style>
  <w:style w:type="character" w:styleId="Spelle" w:customStyle="1">
    <w:name w:val="spelle"/>
    <w:basedOn w:val="DefaultParagraphFont"/>
    <w:qFormat/>
    <w:rsid w:val="00861697"/>
    <w:rPr/>
  </w:style>
  <w:style w:type="character" w:styleId="Style14">
    <w:name w:val="Интернет-ссылка"/>
    <w:basedOn w:val="DefaultParagraphFont"/>
    <w:uiPriority w:val="99"/>
    <w:semiHidden/>
    <w:unhideWhenUsed/>
    <w:rsid w:val="0086169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LibreOffice/7.2.6.2$Windows_X86_64 LibreOffice_project/b0ec3a565991f7569a5a7f5d24fed7f52653d754</Application>
  <AppVersion>15.0000</AppVersion>
  <Pages>2</Pages>
  <Words>446</Words>
  <Characters>3191</Characters>
  <CharactersWithSpaces>3758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2024-04-27T05:30:00Z</dcterms:created>
  <dc:creator>Приемная</dc:creator>
  <dc:description/>
  <dc:language>ru-RU</dc:language>
  <cp:lastModifiedBy/>
  <dcterms:modified xsi:type="dcterms:W3CDTF">2024-04-27T10:26:50Z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